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F8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3"/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 w14:paraId="0D50D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75E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14:ligatures w14:val="standardContextual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14:ligatures w14:val="standardContextual"/>
        </w:rPr>
        <w:t>分析测试平台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14:ligatures w14:val="standardContextual"/>
        </w:rPr>
        <w:t>管理规章制度及细则（试行）</w:t>
      </w:r>
    </w:p>
    <w:p w14:paraId="512DC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04D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一、仪器使用</w:t>
      </w:r>
    </w:p>
    <w:p w14:paraId="7E483E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仪器的操作者需与仪器的预约者一致，实施个人预约个人使用制，不得由他人代预约代操作，使用者需自备与使用仪器匹配的色谱柱、流动相、样品瓶等消耗品。</w:t>
      </w:r>
    </w:p>
    <w:p w14:paraId="0738B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二、数据处理要求</w:t>
      </w:r>
    </w:p>
    <w:p w14:paraId="34A4E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数据在实验结束后由中心相关负责人员代为拷贝，不得私自将优盘、手机、移动硬盘等接入电脑，不得将个人电脑接入整个系统网络。由此造成的设备故障及维修费用由使用人员所在课题组承担，相应的仪器在延误时间段内按正常开放标准收费。</w:t>
      </w:r>
    </w:p>
    <w:p w14:paraId="6B4B5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三、故障及维修</w:t>
      </w:r>
    </w:p>
    <w:p w14:paraId="7A71B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如果在正常使用过程中遇到故障，使用人员需及时联系设备管理人员，由管理人员进行相关维修或者维护，如果使用人员自行维修导致设备无法正常使用，在设备恢复正常状态前的全部时间按正常开放标准计费。若是人为操作致使设备故障的，维修费用由相应课题组承担。</w:t>
      </w:r>
    </w:p>
    <w:p w14:paraId="1430C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四、预约及缴费制度</w:t>
      </w:r>
    </w:p>
    <w:p w14:paraId="7EAD5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预约按照课题组为单位进行预约，请各课题组按实际需要填写预约表格（附件4-1）提前付费预约，完成预付后送至实验管理人员处进行排队并确定实验开始时间。需要按约定时间使用，逾期未使用须重新预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约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因实验实际需要须解除预约的，请提前一天和设备管理人员联系，并经过导师签字确认。预约费用原则上费用不退，如有特殊情况请与管理人员协商解决，单次预约时间最长为一周，因实验需要较长，可分多次预约。缴费按照平台仪器及收费标准（附件4-2）执行。</w:t>
      </w:r>
    </w:p>
    <w:p w14:paraId="3AC2A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五、清洁要求</w:t>
      </w:r>
    </w:p>
    <w:p w14:paraId="258458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仪器使用人员实验结束后，需将实验室整理清洁，将个人实验用品（色谱柱、流动相、样品瓶等）带走，实验台需清理干净，相关清洁工作完成后与管理人员完成交接。</w:t>
      </w:r>
    </w:p>
    <w:p w14:paraId="0F7B9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六、其他注意事项</w:t>
      </w:r>
    </w:p>
    <w:bookmarkEnd w:id="1"/>
    <w:p w14:paraId="5DE8B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1、预约表需导师签字确认。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色谱纯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试剂及纯净水，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样品须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提前配制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好，中心不提供样品前处理场所。</w:t>
      </w:r>
    </w:p>
    <w:p w14:paraId="16852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2、填写设备使用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，包括样品的数量、浓度、使用人、使用日期、仪器状态等。</w:t>
      </w:r>
    </w:p>
    <w:p w14:paraId="5247E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、若实验中心因教学或其他需要而必须打断时，预约正常顺延。</w:t>
      </w:r>
    </w:p>
    <w:p w14:paraId="0F182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、使用者需遵守实验安全，服从平台相关安排，做好各项使用记录。</w:t>
      </w:r>
    </w:p>
    <w:p w14:paraId="4CBEC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、其他未尽事宜由实验平台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负责协调和解释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7796DF3">
      <w:pPr>
        <w:spacing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CBE7B1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23B5E4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附件4-1</w:t>
      </w:r>
    </w:p>
    <w:p w14:paraId="3101ECC5">
      <w:pPr>
        <w:pStyle w:val="10"/>
        <w:ind w:left="810" w:right="6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中药学院本科实验教学中心开放仪器预约表</w:t>
      </w:r>
    </w:p>
    <w:tbl>
      <w:tblPr>
        <w:tblStyle w:val="5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25"/>
        <w:gridCol w:w="426"/>
        <w:gridCol w:w="2850"/>
        <w:gridCol w:w="2253"/>
        <w:gridCol w:w="1984"/>
      </w:tblGrid>
      <w:tr w14:paraId="1DC8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31E501EE">
            <w:pPr>
              <w:snapToGrid w:val="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3987E26D">
            <w:pPr>
              <w:snapToGrid w:val="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2D0636B5">
            <w:pPr>
              <w:snapToGrid w:val="0"/>
              <w:ind w:right="34" w:rightChars="16"/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预约表编号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626D7FB0">
            <w:pPr>
              <w:snapToGrid w:val="0"/>
              <w:ind w:left="-1" w:leftChars="-51" w:hanging="106" w:hangingChars="38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E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75D819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预约仪器名称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F000E3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5EDB15">
            <w:pPr>
              <w:ind w:left="-107" w:leftChars="-52" w:right="-90" w:rightChars="-43" w:hanging="2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房间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078D91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412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501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1B0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2D0A67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仪器编号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F50184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47CE3D">
            <w:pPr>
              <w:ind w:left="-107" w:leftChars="-52" w:right="-90" w:rightChars="-43" w:hanging="2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否本科相关项目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BFD739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B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C9CA2D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预计使用时间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5DD851">
            <w:pPr>
              <w:ind w:right="-103" w:rightChars="-49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（天/小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/次）</w:t>
            </w: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408F91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预计开始日期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D075FB"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7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BA9D19">
            <w:pPr>
              <w:ind w:left="-65" w:leftChars="-31" w:right="-107" w:rightChars="-51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仪器预约人及电话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29B1BC">
            <w:pPr>
              <w:snapToGrid w:val="0"/>
              <w:spacing w:line="240" w:lineRule="atLeast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94311E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导师签名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2D321B">
            <w:pPr>
              <w:snapToGrid w:val="0"/>
              <w:spacing w:line="240" w:lineRule="atLeast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8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B0DE66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0D3C1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DAF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9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5053E6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</w:tbl>
    <w:p w14:paraId="2B9CDB0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中心留存联</w:t>
      </w:r>
    </w:p>
    <w:p w14:paraId="671B1BA3">
      <w:pPr>
        <w:spacing w:before="156" w:beforeLines="50" w:after="156" w:afterLines="5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-----------------------------------------------------------------------------------</w:t>
      </w:r>
    </w:p>
    <w:p w14:paraId="3B8C52A5">
      <w:pP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中药学院中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药与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天然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药物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实验教学中心开放仪器使用预约表</w:t>
      </w:r>
    </w:p>
    <w:tbl>
      <w:tblPr>
        <w:tblStyle w:val="5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578"/>
        <w:gridCol w:w="1701"/>
        <w:gridCol w:w="141"/>
        <w:gridCol w:w="2253"/>
        <w:gridCol w:w="299"/>
        <w:gridCol w:w="1544"/>
      </w:tblGrid>
      <w:tr w14:paraId="35E1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114B6461">
            <w:pPr>
              <w:snapToGrid w:val="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145687F3">
            <w:pPr>
              <w:snapToGrid w:val="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56AA3D48">
            <w:pPr>
              <w:snapToGrid w:val="0"/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预约表编号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5BFDE259">
            <w:pPr>
              <w:snapToGrid w:val="0"/>
              <w:ind w:left="-1" w:leftChars="-51" w:hanging="106" w:hangingChars="38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0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17A6EE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预约仪器名称</w:t>
            </w:r>
          </w:p>
        </w:tc>
        <w:tc>
          <w:tcPr>
            <w:tcW w:w="3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6BBE60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73080C">
            <w:pPr>
              <w:ind w:left="-107" w:leftChars="-52" w:right="-90" w:rightChars="-43" w:hanging="2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房间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087D6B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412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501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FA7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AFFEA0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仪器编号</w:t>
            </w:r>
          </w:p>
        </w:tc>
        <w:tc>
          <w:tcPr>
            <w:tcW w:w="3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C7F673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4667B5">
            <w:pPr>
              <w:ind w:left="-107" w:leftChars="-52" w:right="-90" w:rightChars="-43" w:hanging="2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否本科相关项目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053AA3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B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B51D73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预计使用时间</w:t>
            </w:r>
          </w:p>
        </w:tc>
        <w:tc>
          <w:tcPr>
            <w:tcW w:w="3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378104">
            <w:pPr>
              <w:ind w:right="-103" w:rightChars="-49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天（天/小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/次）</w:t>
            </w: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5D7827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预计开始日期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D75A31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3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687AD4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仪器预约人签名及电话</w:t>
            </w:r>
          </w:p>
        </w:tc>
        <w:tc>
          <w:tcPr>
            <w:tcW w:w="3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3CE983"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D71FE8">
            <w:pPr>
              <w:snapToGrid w:val="0"/>
              <w:spacing w:line="240" w:lineRule="atLeast"/>
              <w:ind w:left="-94" w:leftChars="-45" w:right="-107" w:rightChars="-51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导师签名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EFCE8A"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F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4A9C55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备案人签字</w:t>
            </w:r>
          </w:p>
        </w:tc>
        <w:tc>
          <w:tcPr>
            <w:tcW w:w="3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5C26FF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50CE5E">
            <w:pPr>
              <w:ind w:left="-107" w:leftChars="-52" w:right="-90" w:rightChars="-43" w:hanging="2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实际使用情况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09C74D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B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41768B"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实验开始日期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6D720A"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BC9E50"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实验完成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3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120AC7"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343D9C">
            <w:pPr>
              <w:snapToGrid w:val="0"/>
              <w:spacing w:line="240" w:lineRule="atLeast"/>
              <w:ind w:left="-94" w:leftChars="-45" w:right="-107" w:rightChars="-51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费用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2C5593">
            <w:pPr>
              <w:wordWrap w:val="0"/>
              <w:snapToGrid w:val="0"/>
              <w:spacing w:line="240" w:lineRule="atLeast"/>
              <w:ind w:firstLine="1440" w:firstLineChars="600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E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1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BA7612">
            <w:pPr>
              <w:snapToGrid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：（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按拟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预约仪器须知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的要求填写相关内容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E503F71">
            <w:p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C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1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45ACC2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 w14:paraId="7901732D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3195D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仪器管理人员留存联                                                      </w:t>
      </w:r>
    </w:p>
    <w:p w14:paraId="0D3A8CB1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附件4-2</w:t>
      </w:r>
    </w:p>
    <w:p w14:paraId="1A3420B8">
      <w:pPr>
        <w:spacing w:after="312" w:afterLines="1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对外开放仪器及收费标准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4513"/>
        <w:gridCol w:w="2557"/>
      </w:tblGrid>
      <w:tr w14:paraId="05B7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5CD7F21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仪器编号</w:t>
            </w:r>
          </w:p>
        </w:tc>
        <w:tc>
          <w:tcPr>
            <w:tcW w:w="2648" w:type="pct"/>
            <w:vAlign w:val="center"/>
          </w:tcPr>
          <w:p w14:paraId="636EF52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仪器名称</w:t>
            </w:r>
          </w:p>
        </w:tc>
        <w:tc>
          <w:tcPr>
            <w:tcW w:w="1500" w:type="pct"/>
            <w:vAlign w:val="center"/>
          </w:tcPr>
          <w:p w14:paraId="32BFDE1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</w:tr>
      <w:tr w14:paraId="6B59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7E266A9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8" w:type="pct"/>
            <w:vAlign w:val="center"/>
          </w:tcPr>
          <w:p w14:paraId="22D36F3B">
            <w:pP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超高效液相（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UV+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LSD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双检测器）</w:t>
            </w:r>
          </w:p>
        </w:tc>
        <w:tc>
          <w:tcPr>
            <w:tcW w:w="1500" w:type="pct"/>
            <w:vAlign w:val="center"/>
          </w:tcPr>
          <w:p w14:paraId="245EFE95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100元/天</w:t>
            </w:r>
          </w:p>
        </w:tc>
      </w:tr>
      <w:tr w14:paraId="76C1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3C4690F8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8" w:type="pct"/>
            <w:vAlign w:val="center"/>
          </w:tcPr>
          <w:p w14:paraId="7A343CED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超高压液相（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UV+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LSD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双检测器）</w:t>
            </w:r>
          </w:p>
        </w:tc>
        <w:tc>
          <w:tcPr>
            <w:tcW w:w="1500" w:type="pct"/>
            <w:vAlign w:val="center"/>
          </w:tcPr>
          <w:p w14:paraId="41125133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100元/天</w:t>
            </w:r>
          </w:p>
        </w:tc>
      </w:tr>
      <w:tr w14:paraId="6DF4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5BE9262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8" w:type="pct"/>
            <w:vAlign w:val="center"/>
          </w:tcPr>
          <w:p w14:paraId="1A6931A2">
            <w:pP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分析液相（UV）</w:t>
            </w:r>
          </w:p>
        </w:tc>
        <w:tc>
          <w:tcPr>
            <w:tcW w:w="1500" w:type="pct"/>
            <w:vAlign w:val="center"/>
          </w:tcPr>
          <w:p w14:paraId="50A1E5AC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50元/天</w:t>
            </w:r>
          </w:p>
        </w:tc>
      </w:tr>
      <w:tr w14:paraId="06EF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52" w:type="pct"/>
            <w:vAlign w:val="center"/>
          </w:tcPr>
          <w:p w14:paraId="6614978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8" w:type="pct"/>
            <w:vAlign w:val="center"/>
          </w:tcPr>
          <w:p w14:paraId="3F06A283">
            <w:pP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制备液相（U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0" w:type="pct"/>
            <w:vAlign w:val="center"/>
          </w:tcPr>
          <w:p w14:paraId="7C954E75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50元/天</w:t>
            </w:r>
          </w:p>
        </w:tc>
      </w:tr>
      <w:tr w14:paraId="1342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52" w:type="pct"/>
            <w:vAlign w:val="center"/>
          </w:tcPr>
          <w:p w14:paraId="3AA45E7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48" w:type="pct"/>
            <w:vAlign w:val="center"/>
          </w:tcPr>
          <w:p w14:paraId="4EC993C3">
            <w:pP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制备液相（R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0" w:type="pct"/>
            <w:vAlign w:val="center"/>
          </w:tcPr>
          <w:p w14:paraId="26367C14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50元/天</w:t>
            </w:r>
          </w:p>
        </w:tc>
      </w:tr>
      <w:tr w14:paraId="2E32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060EC8F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48" w:type="pct"/>
            <w:vAlign w:val="center"/>
          </w:tcPr>
          <w:p w14:paraId="0041927E">
            <w:pP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制备液相（E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LSD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0" w:type="pct"/>
            <w:vAlign w:val="center"/>
          </w:tcPr>
          <w:p w14:paraId="6E9D938F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50元/天</w:t>
            </w:r>
          </w:p>
        </w:tc>
      </w:tr>
      <w:tr w14:paraId="5EA6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6C005D9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48" w:type="pct"/>
            <w:vAlign w:val="center"/>
          </w:tcPr>
          <w:p w14:paraId="65125F63">
            <w:pP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三重四极杆液质联用仪</w:t>
            </w:r>
          </w:p>
        </w:tc>
        <w:tc>
          <w:tcPr>
            <w:tcW w:w="1500" w:type="pct"/>
            <w:vAlign w:val="center"/>
          </w:tcPr>
          <w:p w14:paraId="0CE23F65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800元/天</w:t>
            </w:r>
          </w:p>
        </w:tc>
      </w:tr>
      <w:tr w14:paraId="2BB1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54AA8D44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48" w:type="pct"/>
            <w:vAlign w:val="center"/>
          </w:tcPr>
          <w:p w14:paraId="2DFA39F4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电感耦合等离子体质谱</w:t>
            </w:r>
          </w:p>
        </w:tc>
        <w:tc>
          <w:tcPr>
            <w:tcW w:w="1500" w:type="pct"/>
            <w:vAlign w:val="center"/>
          </w:tcPr>
          <w:p w14:paraId="738E0DB8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800元/天</w:t>
            </w:r>
          </w:p>
        </w:tc>
      </w:tr>
      <w:tr w14:paraId="4339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1AE24D86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48" w:type="pct"/>
            <w:vAlign w:val="center"/>
          </w:tcPr>
          <w:p w14:paraId="76C4D2FC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气相色谱质谱联用仪</w:t>
            </w:r>
          </w:p>
        </w:tc>
        <w:tc>
          <w:tcPr>
            <w:tcW w:w="1500" w:type="pct"/>
            <w:vAlign w:val="center"/>
          </w:tcPr>
          <w:p w14:paraId="77DF0E6C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400元/天</w:t>
            </w:r>
          </w:p>
        </w:tc>
      </w:tr>
      <w:tr w14:paraId="48D3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5447CD40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48" w:type="pct"/>
            <w:vAlign w:val="center"/>
          </w:tcPr>
          <w:p w14:paraId="6199FE05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pct"/>
            <w:vAlign w:val="center"/>
          </w:tcPr>
          <w:p w14:paraId="6BB2E3A0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3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" w:type="pct"/>
            <w:vAlign w:val="center"/>
          </w:tcPr>
          <w:p w14:paraId="2B7BAA62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48" w:type="pct"/>
            <w:vAlign w:val="center"/>
          </w:tcPr>
          <w:p w14:paraId="42443291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pct"/>
            <w:vAlign w:val="center"/>
          </w:tcPr>
          <w:p w14:paraId="4D54AAA9">
            <w:pPr>
              <w:rPr>
                <w:rFonts w:asciiTheme="minorHAnsi" w:hAnsiTheme="minorHAnsi" w:eastAsiaTheme="minorEastAsia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36FD5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BD"/>
    <w:rsid w:val="00022DAB"/>
    <w:rsid w:val="0002534D"/>
    <w:rsid w:val="00026BEA"/>
    <w:rsid w:val="00034AC2"/>
    <w:rsid w:val="0003572B"/>
    <w:rsid w:val="000370A3"/>
    <w:rsid w:val="000552EC"/>
    <w:rsid w:val="00057ACC"/>
    <w:rsid w:val="000A006B"/>
    <w:rsid w:val="000A51D0"/>
    <w:rsid w:val="000B0A8B"/>
    <w:rsid w:val="000D5906"/>
    <w:rsid w:val="000D6316"/>
    <w:rsid w:val="000D7A18"/>
    <w:rsid w:val="00114B53"/>
    <w:rsid w:val="001437FA"/>
    <w:rsid w:val="00146406"/>
    <w:rsid w:val="00154B5D"/>
    <w:rsid w:val="0019316C"/>
    <w:rsid w:val="001B5AFD"/>
    <w:rsid w:val="001D770F"/>
    <w:rsid w:val="0021052A"/>
    <w:rsid w:val="002624F9"/>
    <w:rsid w:val="002646A0"/>
    <w:rsid w:val="00267B0F"/>
    <w:rsid w:val="00287EF4"/>
    <w:rsid w:val="002910B4"/>
    <w:rsid w:val="00294D53"/>
    <w:rsid w:val="00295FAC"/>
    <w:rsid w:val="002D46D9"/>
    <w:rsid w:val="002E4850"/>
    <w:rsid w:val="002F7F0E"/>
    <w:rsid w:val="00304A33"/>
    <w:rsid w:val="00307B15"/>
    <w:rsid w:val="0032255A"/>
    <w:rsid w:val="00332518"/>
    <w:rsid w:val="003338A6"/>
    <w:rsid w:val="00363856"/>
    <w:rsid w:val="00374B9E"/>
    <w:rsid w:val="00377A36"/>
    <w:rsid w:val="0039038C"/>
    <w:rsid w:val="00392692"/>
    <w:rsid w:val="003A72AB"/>
    <w:rsid w:val="003C5EA2"/>
    <w:rsid w:val="003C690D"/>
    <w:rsid w:val="003C7326"/>
    <w:rsid w:val="003F5E48"/>
    <w:rsid w:val="00417FBC"/>
    <w:rsid w:val="00442F5D"/>
    <w:rsid w:val="0046210D"/>
    <w:rsid w:val="00471E57"/>
    <w:rsid w:val="0048625A"/>
    <w:rsid w:val="00486CAE"/>
    <w:rsid w:val="004B7B64"/>
    <w:rsid w:val="004C0879"/>
    <w:rsid w:val="004D700B"/>
    <w:rsid w:val="004E524A"/>
    <w:rsid w:val="004F4B64"/>
    <w:rsid w:val="005126B3"/>
    <w:rsid w:val="00537036"/>
    <w:rsid w:val="00540BF3"/>
    <w:rsid w:val="00576D65"/>
    <w:rsid w:val="00596E45"/>
    <w:rsid w:val="005A11FF"/>
    <w:rsid w:val="005A1351"/>
    <w:rsid w:val="005B0BA4"/>
    <w:rsid w:val="005B49C0"/>
    <w:rsid w:val="005C1267"/>
    <w:rsid w:val="005C60C7"/>
    <w:rsid w:val="005D75C5"/>
    <w:rsid w:val="005E30D4"/>
    <w:rsid w:val="005F6CBD"/>
    <w:rsid w:val="00600121"/>
    <w:rsid w:val="00600C45"/>
    <w:rsid w:val="006125E5"/>
    <w:rsid w:val="00617AE8"/>
    <w:rsid w:val="00623B25"/>
    <w:rsid w:val="00631F04"/>
    <w:rsid w:val="006646CF"/>
    <w:rsid w:val="00676AF3"/>
    <w:rsid w:val="006832CA"/>
    <w:rsid w:val="006B1ABA"/>
    <w:rsid w:val="006B64FD"/>
    <w:rsid w:val="006C622B"/>
    <w:rsid w:val="006D17C6"/>
    <w:rsid w:val="006D49B0"/>
    <w:rsid w:val="00704E5A"/>
    <w:rsid w:val="00713A30"/>
    <w:rsid w:val="00722345"/>
    <w:rsid w:val="00725478"/>
    <w:rsid w:val="0072594C"/>
    <w:rsid w:val="00751ADB"/>
    <w:rsid w:val="007551BF"/>
    <w:rsid w:val="0076040C"/>
    <w:rsid w:val="00766707"/>
    <w:rsid w:val="007870B7"/>
    <w:rsid w:val="00791345"/>
    <w:rsid w:val="007B52B3"/>
    <w:rsid w:val="007C0DE0"/>
    <w:rsid w:val="007C20D1"/>
    <w:rsid w:val="007D67AB"/>
    <w:rsid w:val="007F61BD"/>
    <w:rsid w:val="00812C66"/>
    <w:rsid w:val="00814469"/>
    <w:rsid w:val="008348FE"/>
    <w:rsid w:val="008357E1"/>
    <w:rsid w:val="00860833"/>
    <w:rsid w:val="008666BB"/>
    <w:rsid w:val="00876873"/>
    <w:rsid w:val="00893344"/>
    <w:rsid w:val="008A1A2F"/>
    <w:rsid w:val="008B31C0"/>
    <w:rsid w:val="008C2E65"/>
    <w:rsid w:val="008C33E0"/>
    <w:rsid w:val="008E1298"/>
    <w:rsid w:val="00900927"/>
    <w:rsid w:val="00903FBD"/>
    <w:rsid w:val="00914159"/>
    <w:rsid w:val="00942EFB"/>
    <w:rsid w:val="00992116"/>
    <w:rsid w:val="00993486"/>
    <w:rsid w:val="009C30C5"/>
    <w:rsid w:val="009D28CC"/>
    <w:rsid w:val="009D7721"/>
    <w:rsid w:val="00A24064"/>
    <w:rsid w:val="00A303D8"/>
    <w:rsid w:val="00A32712"/>
    <w:rsid w:val="00A42EF3"/>
    <w:rsid w:val="00A56876"/>
    <w:rsid w:val="00A62722"/>
    <w:rsid w:val="00A76D98"/>
    <w:rsid w:val="00A82D9B"/>
    <w:rsid w:val="00AA481C"/>
    <w:rsid w:val="00AB56D5"/>
    <w:rsid w:val="00AB5A03"/>
    <w:rsid w:val="00AD1EF3"/>
    <w:rsid w:val="00AD7E92"/>
    <w:rsid w:val="00AE4D8B"/>
    <w:rsid w:val="00AF1BB5"/>
    <w:rsid w:val="00AF1C56"/>
    <w:rsid w:val="00B46D5F"/>
    <w:rsid w:val="00B51781"/>
    <w:rsid w:val="00B6015D"/>
    <w:rsid w:val="00B65C26"/>
    <w:rsid w:val="00B87CE1"/>
    <w:rsid w:val="00B967DF"/>
    <w:rsid w:val="00BB1717"/>
    <w:rsid w:val="00BB30A9"/>
    <w:rsid w:val="00BB50E4"/>
    <w:rsid w:val="00BB752A"/>
    <w:rsid w:val="00BD6E05"/>
    <w:rsid w:val="00BF391A"/>
    <w:rsid w:val="00C05899"/>
    <w:rsid w:val="00C10CE0"/>
    <w:rsid w:val="00C16F6A"/>
    <w:rsid w:val="00C2594B"/>
    <w:rsid w:val="00C86C56"/>
    <w:rsid w:val="00C957AF"/>
    <w:rsid w:val="00CB4628"/>
    <w:rsid w:val="00CC5788"/>
    <w:rsid w:val="00CD00F6"/>
    <w:rsid w:val="00CF3620"/>
    <w:rsid w:val="00D05893"/>
    <w:rsid w:val="00D16EE3"/>
    <w:rsid w:val="00D20B0D"/>
    <w:rsid w:val="00D52005"/>
    <w:rsid w:val="00D94A9B"/>
    <w:rsid w:val="00DA5A93"/>
    <w:rsid w:val="00DB410E"/>
    <w:rsid w:val="00DC6F09"/>
    <w:rsid w:val="00DD2E5D"/>
    <w:rsid w:val="00DF4F5A"/>
    <w:rsid w:val="00E05C0E"/>
    <w:rsid w:val="00E7506C"/>
    <w:rsid w:val="00EC6587"/>
    <w:rsid w:val="00ED3D63"/>
    <w:rsid w:val="00EE6D93"/>
    <w:rsid w:val="00F01CF0"/>
    <w:rsid w:val="00FD2CD7"/>
    <w:rsid w:val="00FE3FE8"/>
    <w:rsid w:val="00FE7249"/>
    <w:rsid w:val="13AC2A75"/>
    <w:rsid w:val="23F8769E"/>
    <w:rsid w:val="33AE4708"/>
    <w:rsid w:val="4BC845F3"/>
    <w:rsid w:val="5A00493B"/>
    <w:rsid w:val="68D66149"/>
    <w:rsid w:val="6D064B23"/>
    <w:rsid w:val="6D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2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4AE-32DA-4C6D-934F-0CE1101E24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1118</Words>
  <Characters>1224</Characters>
  <Lines>162</Lines>
  <Paragraphs>174</Paragraphs>
  <TotalTime>116</TotalTime>
  <ScaleCrop>false</ScaleCrop>
  <LinksUpToDate>false</LinksUpToDate>
  <CharactersWithSpaces>1286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2024-11-18T03:57:00Z</dcterms:created>
  <dc:creator>Administrator</dc:creator>
  <cp:lastModifiedBy>刘善军</cp:lastModifiedBy>
  <cp:lastPrinted>2018-03-09T01:42:00Z</cp:lastPrinted>
  <dcterms:modified xsi:type="dcterms:W3CDTF">2025-09-16T02:15:23Z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428783547C41454AA78C0B8730756BAF</vt:lpwstr>
  </property>
  <property fmtid="{D5CDD505-2E9C-101B-9397-08002B2CF9AE}" pid="4" name="KSOTemplateDocerSaveRecord">
    <vt:lpwstr>eyJoZGlkIjoiYjJiMzdlNTJlMTQwOWEyNGEyMGFkOTg4MTJkNTIwYTciLCJ1c2VySWQiOiI0MzEwMTAyOTIifQ==</vt:lpwstr>
  </property>
</Properties>
</file>